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5" w:rsidRDefault="008D3CF5" w:rsidP="008D3CF5">
      <w:pPr>
        <w:pStyle w:val="Default"/>
      </w:pPr>
    </w:p>
    <w:p w:rsidR="008D3CF5" w:rsidRDefault="008D3CF5" w:rsidP="008D3CF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Казахстан в рейтинге «</w:t>
      </w:r>
      <w:proofErr w:type="spellStart"/>
      <w:r>
        <w:rPr>
          <w:b/>
          <w:bCs/>
          <w:sz w:val="28"/>
          <w:szCs w:val="28"/>
        </w:rPr>
        <w:t>Doing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Business</w:t>
      </w:r>
      <w:proofErr w:type="spellEnd"/>
      <w:r>
        <w:rPr>
          <w:b/>
          <w:bCs/>
          <w:sz w:val="28"/>
          <w:szCs w:val="28"/>
        </w:rPr>
        <w:t xml:space="preserve"> 2016»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27 октября 2015 г. Всемирный банк и Международная финансовая корпорация (IFC) представили ежегодный отчет «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Business</w:t>
      </w:r>
      <w:proofErr w:type="spellEnd"/>
      <w:r>
        <w:rPr>
          <w:sz w:val="28"/>
          <w:szCs w:val="28"/>
        </w:rPr>
        <w:t xml:space="preserve"> 2016- Ведение бизнеса». «Ведение бизнеса» является одним из </w:t>
      </w:r>
      <w:r>
        <w:rPr>
          <w:b/>
          <w:bCs/>
          <w:i/>
          <w:iCs/>
          <w:sz w:val="28"/>
          <w:szCs w:val="28"/>
        </w:rPr>
        <w:t xml:space="preserve">ведущих продуктов знаний в области развития частного сектора </w:t>
      </w:r>
      <w:r>
        <w:rPr>
          <w:sz w:val="28"/>
          <w:szCs w:val="28"/>
        </w:rPr>
        <w:t xml:space="preserve">и мотивирует страны по всему миру к нормативно-правовым реформам.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Ведение бизнеса 2016 является тринадцатым в серии докладов Всемирного банка, которые сопоставляют законодательное регулирование, применяемое в отношении частных предприятий в 189 странах и формируется на опросе представителей </w:t>
      </w:r>
      <w:proofErr w:type="gramStart"/>
      <w:r>
        <w:rPr>
          <w:sz w:val="28"/>
          <w:szCs w:val="28"/>
        </w:rPr>
        <w:t>бизнес-структур</w:t>
      </w:r>
      <w:proofErr w:type="gramEnd"/>
      <w:r>
        <w:rPr>
          <w:sz w:val="28"/>
          <w:szCs w:val="28"/>
        </w:rPr>
        <w:t xml:space="preserve">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Доклад фокусируется на правовых нормах, затрагивающих малые и средние предприятия </w:t>
      </w:r>
      <w:r>
        <w:rPr>
          <w:b/>
          <w:bCs/>
          <w:sz w:val="28"/>
          <w:szCs w:val="28"/>
        </w:rPr>
        <w:t xml:space="preserve">по 11 областям </w:t>
      </w:r>
      <w:r>
        <w:rPr>
          <w:sz w:val="28"/>
          <w:szCs w:val="28"/>
        </w:rPr>
        <w:t xml:space="preserve">их жизненного цикла: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создание предприятий;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получение разрешений на строительство;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подключение к электросетям;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регистрация собственности;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получение кредитов;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защита прав миноритарных инвесторов;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налогообложение;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международная торговля; </w:t>
      </w:r>
    </w:p>
    <w:p w:rsidR="008D3CF5" w:rsidRDefault="008D3CF5" w:rsidP="008D3CF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обеспечение исполнения контрактов;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разрешение неплатежеспособности предприятий. </w:t>
      </w:r>
    </w:p>
    <w:p w:rsidR="008D3CF5" w:rsidRDefault="008D3CF5" w:rsidP="008D3CF5">
      <w:pPr>
        <w:pStyle w:val="Default"/>
        <w:rPr>
          <w:sz w:val="28"/>
          <w:szCs w:val="28"/>
        </w:rPr>
      </w:pP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Казахстан в рейтинге благоприятности условий ведения бизнеса «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Business</w:t>
      </w:r>
      <w:proofErr w:type="spellEnd"/>
      <w:r>
        <w:rPr>
          <w:sz w:val="28"/>
          <w:szCs w:val="28"/>
        </w:rPr>
        <w:t xml:space="preserve"> 2016» занял </w:t>
      </w:r>
      <w:r>
        <w:rPr>
          <w:b/>
          <w:bCs/>
          <w:sz w:val="28"/>
          <w:szCs w:val="28"/>
        </w:rPr>
        <w:t>41 место среди 189 стран</w:t>
      </w:r>
      <w:r>
        <w:rPr>
          <w:sz w:val="28"/>
          <w:szCs w:val="28"/>
        </w:rPr>
        <w:t xml:space="preserve">, улучшив свои позиции </w:t>
      </w:r>
      <w:r>
        <w:rPr>
          <w:b/>
          <w:bCs/>
          <w:sz w:val="28"/>
          <w:szCs w:val="28"/>
        </w:rPr>
        <w:t xml:space="preserve">на 12 пунктов </w:t>
      </w:r>
      <w:r>
        <w:rPr>
          <w:sz w:val="28"/>
          <w:szCs w:val="28"/>
        </w:rPr>
        <w:t>по сравнению с предыдущим рейтингом (</w:t>
      </w:r>
      <w:r>
        <w:rPr>
          <w:b/>
          <w:bCs/>
          <w:sz w:val="28"/>
          <w:szCs w:val="28"/>
        </w:rPr>
        <w:t xml:space="preserve">53 место </w:t>
      </w:r>
      <w:r>
        <w:rPr>
          <w:sz w:val="28"/>
          <w:szCs w:val="28"/>
        </w:rPr>
        <w:t xml:space="preserve">в 2015 году) и находится в числе лидеров среди стран Центральной Азии (средний рейтинг для стран ЦА – 82).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Казахстан вошел в десятку мировых лидеров по улучшению деловой среды и провел наибольшее количество реформ в мире – </w:t>
      </w:r>
      <w:r>
        <w:rPr>
          <w:b/>
          <w:bCs/>
          <w:sz w:val="28"/>
          <w:szCs w:val="28"/>
        </w:rPr>
        <w:t>семь реформ</w:t>
      </w:r>
      <w:r>
        <w:rPr>
          <w:sz w:val="28"/>
          <w:szCs w:val="28"/>
        </w:rPr>
        <w:t xml:space="preserve">: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Упрощена процедура регистрации;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Упрощен процесс обработки заявлений на получение разрешений на строительство;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Отменено требование о получении технического паспорта для сделок с недвижимость;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Повышена доступность кредитов путем разрешения общего списания залогового обеспечения;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Введено требование в отношении раскрытия в годовых отчетах информации о сделках, в отношении которых имеется заинтересованность;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Упрощен порядок рассмотрения дел с небольшой ценой иска;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Кредиторам разрешено инициировать производство по делу о реорганизации, и были изменены процедуры банкротства (см. Приложение 1).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первой 10-ке стран рейтинга «Ведение бизнеса»: </w:t>
      </w:r>
      <w:proofErr w:type="gramStart"/>
      <w:r>
        <w:rPr>
          <w:i/>
          <w:iCs/>
          <w:sz w:val="28"/>
          <w:szCs w:val="28"/>
        </w:rPr>
        <w:t xml:space="preserve">Сингапур, Новая Зеландия, Дания, Республика Корея, Гонконг, США, Швеция, Норвегия, Финляндия (см. Приложение 2). </w:t>
      </w:r>
      <w:proofErr w:type="gramEnd"/>
    </w:p>
    <w:p w:rsidR="008D3CF5" w:rsidRDefault="008D3CF5" w:rsidP="008D3CF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«Ведение бизнеса» для Казахстана составлялся на основе 10 показателей и рассчитывался по г. Алматы.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числе лучших показателей Казахстана: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«Обеспечение исполнения контрактов» – 9 место;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«Налогообложение» – 18 место;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«Регистрация собственности» – 19 место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Худшими показателями остаются: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«Подключение к системе электроснабжения (71);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«Получение разрешений строительство» (92);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«Международная торговля» (122) </w:t>
      </w:r>
      <w:r>
        <w:rPr>
          <w:i/>
          <w:iCs/>
          <w:sz w:val="28"/>
          <w:szCs w:val="28"/>
        </w:rPr>
        <w:t xml:space="preserve">(см. Приложение 3, 4).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Казахстан опередил такие страны как Венгрия (42 место) Италия (45), Турция (55). Среди стран Евразийского экономического союза позиция Казахстана лучше, чем у Белоруссии (</w:t>
      </w:r>
      <w:r>
        <w:rPr>
          <w:b/>
          <w:bCs/>
          <w:sz w:val="28"/>
          <w:szCs w:val="28"/>
        </w:rPr>
        <w:t>44</w:t>
      </w:r>
      <w:r>
        <w:rPr>
          <w:sz w:val="28"/>
          <w:szCs w:val="28"/>
        </w:rPr>
        <w:t>), России (</w:t>
      </w:r>
      <w:r>
        <w:rPr>
          <w:b/>
          <w:bCs/>
          <w:sz w:val="28"/>
          <w:szCs w:val="28"/>
        </w:rPr>
        <w:t>51</w:t>
      </w:r>
      <w:r>
        <w:rPr>
          <w:sz w:val="28"/>
          <w:szCs w:val="28"/>
        </w:rPr>
        <w:t>) и Кыргызстана (</w:t>
      </w:r>
      <w:r>
        <w:rPr>
          <w:b/>
          <w:bCs/>
          <w:sz w:val="28"/>
          <w:szCs w:val="28"/>
        </w:rPr>
        <w:t>67</w:t>
      </w:r>
      <w:r>
        <w:rPr>
          <w:sz w:val="28"/>
          <w:szCs w:val="28"/>
        </w:rPr>
        <w:t>), но ниже чем у Армении (</w:t>
      </w:r>
      <w:r>
        <w:rPr>
          <w:b/>
          <w:bCs/>
          <w:sz w:val="28"/>
          <w:szCs w:val="28"/>
        </w:rPr>
        <w:t>35</w:t>
      </w:r>
      <w:r>
        <w:rPr>
          <w:sz w:val="28"/>
          <w:szCs w:val="28"/>
        </w:rPr>
        <w:t xml:space="preserve">).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презентации отметили успех Грузии, в которой за последние десять лет было проведено 39 реформ, позволившие поднять рейтинг страны до </w:t>
      </w:r>
      <w:r>
        <w:rPr>
          <w:b/>
          <w:bCs/>
          <w:sz w:val="28"/>
          <w:szCs w:val="28"/>
        </w:rPr>
        <w:t xml:space="preserve">24 места </w:t>
      </w:r>
      <w:r>
        <w:rPr>
          <w:sz w:val="28"/>
          <w:szCs w:val="28"/>
        </w:rPr>
        <w:t xml:space="preserve">(Приложение 5).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обсуждении отчета участвовали представители Министерства национальной экономики РК, Министерства инвестиции и развития РК, Комитета по делам строительства, ЖКХ и управления земельными ресурсами МНЭ и других государственных органов.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презентации международными экспертами была отмечена </w:t>
      </w:r>
      <w:r>
        <w:rPr>
          <w:b/>
          <w:bCs/>
          <w:i/>
          <w:iCs/>
          <w:sz w:val="28"/>
          <w:szCs w:val="28"/>
        </w:rPr>
        <w:t xml:space="preserve">низкая информированность населения о проводимых реформах </w:t>
      </w:r>
      <w:r>
        <w:rPr>
          <w:sz w:val="28"/>
          <w:szCs w:val="28"/>
        </w:rPr>
        <w:t xml:space="preserve">в Казахстане, где некоторые ключевые показатели рейтинга остались неизменными.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 тем, изучаемый Центром канадский опыт оценки качества государственных услуг, а именно использование </w:t>
      </w:r>
      <w:r>
        <w:rPr>
          <w:b/>
          <w:bCs/>
          <w:sz w:val="28"/>
          <w:szCs w:val="28"/>
        </w:rPr>
        <w:t>технологии «СМТ» и «</w:t>
      </w:r>
      <w:proofErr w:type="spellStart"/>
      <w:r>
        <w:rPr>
          <w:b/>
          <w:bCs/>
          <w:sz w:val="28"/>
          <w:szCs w:val="28"/>
        </w:rPr>
        <w:t>Take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Business</w:t>
      </w:r>
      <w:proofErr w:type="spellEnd"/>
      <w:r>
        <w:rPr>
          <w:sz w:val="28"/>
          <w:szCs w:val="28"/>
        </w:rPr>
        <w:t xml:space="preserve">» позволит установить обратную связь между предпринимателями и государственными органами, а также будет способствовать повышению прозрачности деятельности государственных институтов в реализуемых реформах.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Сообщается в порядке информации. </w:t>
      </w:r>
    </w:p>
    <w:p w:rsidR="008D3CF5" w:rsidRDefault="008D3CF5" w:rsidP="008D3CF5">
      <w:pPr>
        <w:pStyle w:val="Default"/>
        <w:pageBreakBefore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Приложение 1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Казахстан находится в топ-10 стран-реформаторов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лидирует в этой группе по количеству реформ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Положительные реформы </w:t>
      </w:r>
    </w:p>
    <w:p w:rsidR="008D3CF5" w:rsidRDefault="008D3CF5" w:rsidP="008D3CF5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Регистрация предприятий: процесс создания предприятия в Казахстане стал проще благодаря устранению регистрационных сборов для малых и средних фирм, сокращению времени регистрации и отмены законодательного требования об использовании печати компании. </w:t>
      </w:r>
    </w:p>
    <w:p w:rsidR="008D3CF5" w:rsidRDefault="008D3CF5" w:rsidP="008D3CF5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Получение разрешений на строительство: Казахстан сделал получение разрешений на строительство легче, отменив требование о получении топографической съемки земельного участка. </w:t>
      </w:r>
    </w:p>
    <w:p w:rsidR="008D3CF5" w:rsidRDefault="008D3CF5" w:rsidP="008D3CF5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Регистрация собственности: Казахстан упростил процесс передачи имущества путем отмены требования о получении технического паспорта для такой передачи и требования о нотариальном заверении учредительные документы продавца и покупателя. </w:t>
      </w:r>
    </w:p>
    <w:p w:rsidR="008D3CF5" w:rsidRDefault="008D3CF5" w:rsidP="008D3CF5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Получение кредитов: Казахстан улучшил доступ к кредитам путем принятия нового закона об обеспеченных сделках, допускающего общее описание комбинированной категории активов, предоставленных в качестве залога. </w:t>
      </w:r>
    </w:p>
    <w:p w:rsidR="008D3CF5" w:rsidRDefault="008D3CF5" w:rsidP="008D3CF5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Защита миноритарных инвесторов: </w:t>
      </w:r>
      <w:proofErr w:type="gramStart"/>
      <w:r>
        <w:rPr>
          <w:sz w:val="28"/>
          <w:szCs w:val="28"/>
        </w:rPr>
        <w:t>Казахстан укрепил защиту миноритарных инвесторов введя новые положения, требующие немедленного раскрытия информации о сделках между заинтересованными лицами подробного раскрытия в годовой финансовой отчетности; расширив способы, которыми доказательства могут быть получены в ходе судебного разбирательства; установив требование об утверждении изменений в правах, связанных с акциями, посредством голосования двумя третями акций, затронутых такими изменениями;</w:t>
      </w:r>
      <w:proofErr w:type="gramEnd"/>
      <w:r>
        <w:rPr>
          <w:sz w:val="28"/>
          <w:szCs w:val="28"/>
        </w:rPr>
        <w:t xml:space="preserve"> запретив приобретение дочерними предприятиями акций, выпущенных материнской компанией; и введя требование о раскрытии информации о других директорских должностях членов совета директоров, а также их первичной занятости. </w:t>
      </w:r>
    </w:p>
    <w:p w:rsidR="008D3CF5" w:rsidRDefault="008D3CF5" w:rsidP="008D3CF5">
      <w:pPr>
        <w:pStyle w:val="Default"/>
        <w:spacing w:after="26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Обеспечение исполнения контрактов: Казахстан сделал соблюдения контрактов проще путем введения упрощенной ускоренной процедуры по небольшим претензиям и упорядочения правил исполнительного производства. </w:t>
      </w:r>
    </w:p>
    <w:p w:rsidR="008D3CF5" w:rsidRDefault="008D3CF5" w:rsidP="008D3CF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Разрешение неплатежеспособности: Казахстан </w:t>
      </w:r>
      <w:proofErr w:type="gramStart"/>
      <w:r>
        <w:rPr>
          <w:sz w:val="28"/>
          <w:szCs w:val="28"/>
        </w:rPr>
        <w:t>сделал</w:t>
      </w:r>
      <w:proofErr w:type="gramEnd"/>
      <w:r>
        <w:rPr>
          <w:sz w:val="28"/>
          <w:szCs w:val="28"/>
        </w:rPr>
        <w:t xml:space="preserve"> упростил разрешение неплатежеспособности, позволив кредиторам инициировать процедуру реорганизации и поощряя продажу активов в качестве действующего предприятия. Казахстан также улучшил режим </w:t>
      </w:r>
      <w:proofErr w:type="gramStart"/>
      <w:r>
        <w:rPr>
          <w:sz w:val="28"/>
          <w:szCs w:val="28"/>
        </w:rPr>
        <w:t>банкротства</w:t>
      </w:r>
      <w:proofErr w:type="gramEnd"/>
      <w:r>
        <w:rPr>
          <w:sz w:val="28"/>
          <w:szCs w:val="28"/>
        </w:rPr>
        <w:t xml:space="preserve"> в стране четко разрешив финансирование после возбуждения дела и дав приоритет такому финансированию над существующими необеспеченными требованиями. </w:t>
      </w:r>
    </w:p>
    <w:p w:rsidR="008D3CF5" w:rsidRDefault="008D3CF5" w:rsidP="008D3CF5">
      <w:pPr>
        <w:pStyle w:val="Default"/>
        <w:rPr>
          <w:sz w:val="28"/>
          <w:szCs w:val="28"/>
        </w:rPr>
      </w:pPr>
    </w:p>
    <w:p w:rsidR="008D3CF5" w:rsidRDefault="008D3CF5" w:rsidP="008D3CF5">
      <w:pPr>
        <w:pStyle w:val="Default"/>
        <w:pageBreakBefore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Приложение 2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082"/>
        <w:gridCol w:w="2082"/>
        <w:gridCol w:w="2082"/>
      </w:tblGrid>
      <w:tr w:rsidR="008D3CF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Рейтинг стран по уровню благоприятности введения бизнеса </w:t>
            </w:r>
            <w:r>
              <w:rPr>
                <w:b/>
                <w:bCs/>
                <w:sz w:val="22"/>
                <w:szCs w:val="22"/>
              </w:rPr>
              <w:t xml:space="preserve">Страна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Рейтинг 2016 года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Рейтинг 2015 года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Изменение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Сингапур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Новая Зеландия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Корея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Гонконг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Великобритания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США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Швеция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Норвегия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Финляндия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Эстония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Литва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Латвия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Армения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+3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Казахстан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41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+12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Беларусь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+3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Кыргызстан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8D3C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Украина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</w:t>
            </w:r>
          </w:p>
        </w:tc>
        <w:tc>
          <w:tcPr>
            <w:tcW w:w="2082" w:type="dxa"/>
          </w:tcPr>
          <w:p w:rsidR="008D3CF5" w:rsidRDefault="008D3C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+3 </w:t>
            </w:r>
          </w:p>
        </w:tc>
      </w:tr>
    </w:tbl>
    <w:p w:rsidR="00E31505" w:rsidRDefault="00E31505"/>
    <w:p w:rsidR="008D3CF5" w:rsidRDefault="008D3CF5">
      <w:pPr>
        <w:rPr>
          <w:sz w:val="23"/>
          <w:szCs w:val="23"/>
        </w:rPr>
      </w:pPr>
      <w:r>
        <w:rPr>
          <w:sz w:val="23"/>
          <w:szCs w:val="23"/>
        </w:rPr>
        <w:t xml:space="preserve">Для большинства стран рейтинг рассчитывается по одному городу. </w:t>
      </w:r>
      <w:proofErr w:type="gramStart"/>
      <w:r>
        <w:rPr>
          <w:sz w:val="23"/>
          <w:szCs w:val="23"/>
        </w:rPr>
        <w:t>Рейтинги для стран с численностью населения в 2013 году более 100 миллионов (Бангладеш, Бразилия, Китай, Индия, Индонезия, Япония, Мексика, Нигерия, Пакистан, Российская Федерация и США) основаны на данных для двух городов</w:t>
      </w:r>
      <w:r>
        <w:rPr>
          <w:sz w:val="23"/>
          <w:szCs w:val="23"/>
        </w:rPr>
        <w:t>.</w:t>
      </w:r>
      <w:proofErr w:type="gramEnd"/>
    </w:p>
    <w:p w:rsidR="008D3CF5" w:rsidRDefault="008D3CF5">
      <w:pPr>
        <w:rPr>
          <w:sz w:val="23"/>
          <w:szCs w:val="23"/>
        </w:rPr>
      </w:pPr>
    </w:p>
    <w:p w:rsidR="008D3CF5" w:rsidRDefault="008D3CF5">
      <w:pPr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781"/>
        <w:gridCol w:w="1781"/>
        <w:gridCol w:w="1781"/>
        <w:gridCol w:w="1781"/>
      </w:tblGrid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Рейтинг Казахстана по основным темам исследования </w:t>
            </w:r>
            <w:r w:rsidRPr="008D3C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Темы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DB 2016 Рейтинг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DB 2015 Рейтинг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Изменение в рейтинге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Регистрация предприятий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53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+32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Получение разрешений на строительство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92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+8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Подключение к системе электроснабже</w:t>
            </w: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ния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71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-3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Регистрация собственности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+6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Получение кредитов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70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71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+1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Защита миноритарных инвесторов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64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+39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Налогообложение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торговля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122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121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исполнения контрактов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+5 </w:t>
            </w:r>
          </w:p>
        </w:tc>
      </w:tr>
      <w:tr w:rsidR="008D3CF5" w:rsidRPr="008D3C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Разрешение неплатежеспособности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47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68 </w:t>
            </w:r>
          </w:p>
        </w:tc>
        <w:tc>
          <w:tcPr>
            <w:tcW w:w="1781" w:type="dxa"/>
          </w:tcPr>
          <w:p w:rsidR="008D3CF5" w:rsidRPr="008D3CF5" w:rsidRDefault="008D3CF5" w:rsidP="008D3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D3C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+16 </w:t>
            </w:r>
          </w:p>
        </w:tc>
      </w:tr>
    </w:tbl>
    <w:p w:rsidR="008D3CF5" w:rsidRDefault="008D3CF5">
      <w:bookmarkStart w:id="0" w:name="_GoBack"/>
      <w:bookmarkEnd w:id="0"/>
    </w:p>
    <w:sectPr w:rsidR="008D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AE220"/>
    <w:multiLevelType w:val="hybridMultilevel"/>
    <w:tmpl w:val="4D94E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3193DB"/>
    <w:multiLevelType w:val="hybridMultilevel"/>
    <w:tmpl w:val="ABA85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5272DB"/>
    <w:multiLevelType w:val="hybridMultilevel"/>
    <w:tmpl w:val="20FA57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A15734"/>
    <w:multiLevelType w:val="hybridMultilevel"/>
    <w:tmpl w:val="4DDDB7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36C3F0"/>
    <w:multiLevelType w:val="hybridMultilevel"/>
    <w:tmpl w:val="FD2CD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A181E18"/>
    <w:multiLevelType w:val="hybridMultilevel"/>
    <w:tmpl w:val="5A487D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B09349"/>
    <w:multiLevelType w:val="hybridMultilevel"/>
    <w:tmpl w:val="718BDC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CF39803"/>
    <w:multiLevelType w:val="hybridMultilevel"/>
    <w:tmpl w:val="334D8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54C22D4"/>
    <w:multiLevelType w:val="hybridMultilevel"/>
    <w:tmpl w:val="ECE38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9D69D8"/>
    <w:multiLevelType w:val="hybridMultilevel"/>
    <w:tmpl w:val="AE77B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92F4EF"/>
    <w:multiLevelType w:val="hybridMultilevel"/>
    <w:tmpl w:val="269B1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51101F"/>
    <w:multiLevelType w:val="hybridMultilevel"/>
    <w:tmpl w:val="3C6D3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5"/>
    <w:rsid w:val="008D3CF5"/>
    <w:rsid w:val="00E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2016-11-17T09:00:00Z</dcterms:created>
  <dcterms:modified xsi:type="dcterms:W3CDTF">2016-11-17T09:04:00Z</dcterms:modified>
</cp:coreProperties>
</file>